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главы внутригородского муниципального образования Санкт-Петербурга 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муниципальный округ </w:t>
      </w:r>
      <w:proofErr w:type="spellStart"/>
      <w:r>
        <w:rPr>
          <w:rFonts w:ascii="Times New Roman" w:hAnsi="Times New Roman" w:cs="Times New Roman"/>
          <w:sz w:val="24"/>
          <w:szCs w:val="28"/>
        </w:rPr>
        <w:t>Ржевка</w:t>
      </w:r>
      <w:proofErr w:type="spellEnd"/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(наименование муниципального образования)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Григорьевича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4"/>
        </w:rPr>
      </w:pPr>
      <w:r>
        <w:rPr>
          <w:rFonts w:ascii="Times New Roman" w:hAnsi="Times New Roman" w:cs="Times New Roman"/>
          <w:b w:val="0"/>
          <w:sz w:val="20"/>
          <w:szCs w:val="24"/>
        </w:rPr>
        <w:t>(фамилия, имя, отчество главы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достигнутых значениях показателей мониторинга социального и экономического развития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</w:p>
    <w:p w:rsidR="004D1126" w:rsidRDefault="004D1126" w:rsidP="004D1126">
      <w:pPr>
        <w:pStyle w:val="Heading"/>
        <w:ind w:right="-456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(наименование муниципального образования)</w:t>
      </w:r>
    </w:p>
    <w:p w:rsidR="004D1126" w:rsidRDefault="006E6D6C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</w:t>
      </w:r>
      <w:r w:rsidR="004D112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20</w:t>
      </w:r>
      <w:r w:rsidR="00F77666">
        <w:rPr>
          <w:rFonts w:ascii="Times New Roman" w:hAnsi="Times New Roman" w:cs="Times New Roman"/>
          <w:b w:val="0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 году во внутригородском муниципальном образовании Санкт-Петербурга 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были достигнуты следующие показатели социального и экономического развития: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11"/>
        <w:gridCol w:w="1411"/>
        <w:gridCol w:w="1541"/>
        <w:gridCol w:w="1540"/>
        <w:gridCol w:w="2417"/>
      </w:tblGrid>
      <w:tr w:rsidR="004D1126" w:rsidTr="00DD5D8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Значения показателя, достигнутые в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DD5D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отчетном</w:t>
            </w:r>
          </w:p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предыдущем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</w:tr>
      <w:tr w:rsidR="004D1126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-6-</w:t>
            </w: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60867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60953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11509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11296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объем доходной части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126042,5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103795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126510,9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103543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объем расходной части бюджета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80853,5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112788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80392,4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112478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без учета расходов, произведенных за счет субвенций </w:t>
            </w:r>
          </w:p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бюджета Санкт-Петербурга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60575,6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93258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фактически профинансированных расходов на содержание органов местного самоуправления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24261,0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23667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заключенных муниципальных контрактов для обеспечения муниципальных нужд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36395,1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8D7B1A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51460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35365,0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36305,2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благоустройства территории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32455,2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35635,6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граждан, принявших в отчетном периоде на воспитание в семью ребенка (детей), оставшихся без попечения родителей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1164,9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22930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4150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20500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750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2800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6550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6E6D6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Тираж муниципального периодического печатного издания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6E6D6C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67000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756C4E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89000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6D6C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6C" w:rsidRDefault="006E6D6C" w:rsidP="006E6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6C" w:rsidRDefault="006E6D6C" w:rsidP="006E6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9525D2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32455,2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Pr="009525D2" w:rsidRDefault="006E6D6C" w:rsidP="006E6D6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35635,6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6C" w:rsidRDefault="006E6D6C" w:rsidP="006E6D6C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внутригородского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56C4E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«_</w:t>
      </w:r>
      <w:r>
        <w:rPr>
          <w:rFonts w:ascii="Times New Roman" w:hAnsi="Times New Roman" w:cs="Times New Roman"/>
          <w:b w:val="0"/>
          <w:sz w:val="20"/>
          <w:szCs w:val="20"/>
        </w:rPr>
        <w:t>_»</w:t>
      </w:r>
      <w:r w:rsidR="00EE521F">
        <w:rPr>
          <w:rFonts w:ascii="Times New Roman" w:hAnsi="Times New Roman" w:cs="Times New Roman"/>
          <w:b w:val="0"/>
          <w:sz w:val="20"/>
          <w:szCs w:val="20"/>
        </w:rPr>
        <w:t>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20</w:t>
      </w:r>
      <w:r w:rsidR="00756C4E" w:rsidRPr="009525D2">
        <w:rPr>
          <w:rFonts w:ascii="Times New Roman" w:hAnsi="Times New Roman" w:cs="Times New Roman"/>
          <w:b w:val="0"/>
          <w:sz w:val="20"/>
          <w:szCs w:val="20"/>
        </w:rPr>
        <w:t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оценки достигнуты следующие показатели эффективности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15"/>
        <w:gridCol w:w="1414"/>
        <w:gridCol w:w="2953"/>
        <w:gridCol w:w="2438"/>
      </w:tblGrid>
      <w:tr w:rsidR="004D1126" w:rsidTr="004D1126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показателя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4D1126"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в отчетном периоде доходной части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4D1126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  <w:r w:rsidR="00EE521F">
              <w:rPr>
                <w:sz w:val="22"/>
                <w:szCs w:val="22"/>
              </w:rPr>
              <w:t xml:space="preserve"> 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7465C3" w:rsidRDefault="007465C3" w:rsidP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100,372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rPr>
          <w:trHeight w:val="5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 в отчетном периоде расходной части бюджета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</w:p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99,43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 w:rsidP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40,051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 w:rsidP="0074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0,399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97,17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74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232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0,533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0,026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</w:t>
            </w:r>
            <w:r>
              <w:rPr>
                <w:sz w:val="22"/>
                <w:szCs w:val="22"/>
              </w:rPr>
              <w:lastRenderedPageBreak/>
              <w:t xml:space="preserve">образования о возможности быть усыновителями или опекунами (попечителями)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образования, в расчете на одного жителя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0,019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6,818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3,45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2,793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досуговых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1,462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экз. </w:t>
            </w:r>
          </w:p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 жителя</w:t>
            </w:r>
          </w:p>
          <w:p w:rsidR="004D1126" w:rsidRDefault="004D1126" w:rsidP="00232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465C3" w:rsidRPr="004D1126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1,101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4D112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5D2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суммы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собственности, к общей сумме заключенных муниципальных контрактов в сфере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5D2" w:rsidRDefault="009525D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465C3" w:rsidRDefault="007465C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2" w:rsidRDefault="009525D2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rPr>
          <w:rFonts w:ascii="Times New Roman" w:hAnsi="Times New Roman" w:cs="Times New Roman"/>
          <w:b w:val="0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внутригородского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  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D1126" w:rsidSect="004D11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B3"/>
    <w:rsid w:val="001E363D"/>
    <w:rsid w:val="002326E9"/>
    <w:rsid w:val="00306DDE"/>
    <w:rsid w:val="004D1126"/>
    <w:rsid w:val="006E6D6C"/>
    <w:rsid w:val="007465C3"/>
    <w:rsid w:val="00756C4E"/>
    <w:rsid w:val="008D7B1A"/>
    <w:rsid w:val="009525D2"/>
    <w:rsid w:val="00977E49"/>
    <w:rsid w:val="00DD5D81"/>
    <w:rsid w:val="00EC00B3"/>
    <w:rsid w:val="00EE521F"/>
    <w:rsid w:val="00F7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FC73-85E4-4941-89FD-B995E90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D1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D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9BDA-DF4D-4D82-AA33-73557559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О. Л. Бикучева</cp:lastModifiedBy>
  <cp:revision>9</cp:revision>
  <cp:lastPrinted>2021-01-14T12:55:00Z</cp:lastPrinted>
  <dcterms:created xsi:type="dcterms:W3CDTF">2020-01-31T07:34:00Z</dcterms:created>
  <dcterms:modified xsi:type="dcterms:W3CDTF">2021-01-14T13:07:00Z</dcterms:modified>
</cp:coreProperties>
</file>